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58C30" w14:textId="77777777" w:rsidR="00FB37C7" w:rsidRDefault="00FB37C7" w:rsidP="00FB37C7">
      <w:pPr>
        <w:textAlignment w:val="baseline"/>
        <w:rPr>
          <w:rFonts w:ascii="Segoe UI" w:eastAsia="Times New Roman" w:hAnsi="Segoe UI" w:cs="Segoe UI"/>
          <w:color w:val="000000"/>
          <w:sz w:val="18"/>
          <w:szCs w:val="18"/>
          <w:lang w:eastAsia="es-ES_tradnl"/>
        </w:rPr>
      </w:pPr>
    </w:p>
    <w:p w14:paraId="6F8FD943" w14:textId="77777777" w:rsidR="00FB37C7" w:rsidRDefault="00FB37C7" w:rsidP="00FB37C7">
      <w:pPr>
        <w:jc w:val="right"/>
        <w:textAlignment w:val="baseline"/>
        <w:rPr>
          <w:rFonts w:ascii="Segoe UI" w:eastAsia="Times New Roman" w:hAnsi="Segoe UI" w:cs="Segoe UI"/>
          <w:color w:val="000000"/>
          <w:sz w:val="18"/>
          <w:szCs w:val="18"/>
          <w:lang w:eastAsia="es-ES_tradnl"/>
        </w:rPr>
      </w:pPr>
      <w:r>
        <w:rPr>
          <w:rFonts w:ascii="Arial" w:eastAsia="Times New Roman" w:hAnsi="Arial" w:cs="Arial"/>
          <w:b/>
          <w:bCs/>
          <w:color w:val="000000"/>
          <w:sz w:val="20"/>
          <w:szCs w:val="20"/>
          <w:lang w:eastAsia="es-ES_tradnl"/>
        </w:rPr>
        <w:t>Id procedimiento 4578</w:t>
      </w:r>
    </w:p>
    <w:p w14:paraId="7C8ED8A5" w14:textId="77777777" w:rsidR="00FB37C7" w:rsidRDefault="00FB37C7" w:rsidP="00FB37C7">
      <w:pPr>
        <w:jc w:val="center"/>
        <w:textAlignment w:val="baseline"/>
        <w:rPr>
          <w:rFonts w:ascii="Arial" w:eastAsia="Times New Roman" w:hAnsi="Arial" w:cs="Arial"/>
          <w:color w:val="000000"/>
          <w:lang w:eastAsia="es-ES_tradnl"/>
        </w:rPr>
      </w:pPr>
      <w:r>
        <w:rPr>
          <w:rFonts w:ascii="Arial" w:eastAsia="Times New Roman" w:hAnsi="Arial" w:cs="Arial"/>
          <w:b/>
          <w:bCs/>
          <w:color w:val="000000"/>
          <w:lang w:eastAsia="es-ES_tradnl"/>
        </w:rPr>
        <w:t>ANEXO V</w:t>
      </w:r>
    </w:p>
    <w:p w14:paraId="0F1A3525" w14:textId="77777777" w:rsidR="00FB37C7" w:rsidRDefault="00FB37C7" w:rsidP="00FB37C7">
      <w:pPr>
        <w:pStyle w:val="Ttulo1"/>
        <w:numPr>
          <w:ilvl w:val="0"/>
          <w:numId w:val="0"/>
        </w:numPr>
        <w:tabs>
          <w:tab w:val="left" w:pos="708"/>
        </w:tabs>
        <w:spacing w:after="120" w:line="360" w:lineRule="auto"/>
        <w:jc w:val="center"/>
        <w:rPr>
          <w:rFonts w:ascii="Arial" w:hAnsi="Arial" w:cs="Arial"/>
          <w:sz w:val="22"/>
          <w:szCs w:val="22"/>
        </w:rPr>
      </w:pPr>
      <w:r>
        <w:rPr>
          <w:rFonts w:ascii="Arial" w:hAnsi="Arial" w:cs="Arial"/>
          <w:color w:val="000000"/>
          <w:sz w:val="22"/>
          <w:szCs w:val="22"/>
          <w:lang w:val="es-ES" w:eastAsia="es-ES_tradnl"/>
        </w:rPr>
        <w:t xml:space="preserve">AYUDAS ECONÓMICAS </w:t>
      </w:r>
      <w:r>
        <w:rPr>
          <w:rFonts w:ascii="Arial" w:hAnsi="Arial" w:cs="Arial"/>
          <w:sz w:val="22"/>
          <w:szCs w:val="22"/>
        </w:rPr>
        <w:t>A LA PRODUCCIÓN DE OBRAS AUDIOVISUALES PARA CINE, TELEVISIÓN Y PLATAFORMAS DIGITALES</w:t>
      </w:r>
    </w:p>
    <w:p w14:paraId="7B758203" w14:textId="77777777" w:rsidR="00FB37C7" w:rsidRDefault="00FB37C7" w:rsidP="00FB37C7">
      <w:pPr>
        <w:jc w:val="both"/>
        <w:textAlignment w:val="baseline"/>
        <w:rPr>
          <w:rFonts w:ascii="Arial" w:hAnsi="Arial" w:cs="Arial"/>
          <w:b/>
          <w:bCs/>
        </w:rPr>
      </w:pPr>
      <w:r>
        <w:rPr>
          <w:rFonts w:ascii="Arial" w:hAnsi="Arial" w:cs="Arial"/>
          <w:b/>
          <w:bCs/>
        </w:rPr>
        <w:t>DECLARACIÓN RESPONSABLE RELATIVA AL CUMPLIMIENTO DE LA OBLIGACIÓN SOBRE CUMPLIMIENTO DE LOS PLAZOS DE PAGO A PROVEEDORES</w:t>
      </w:r>
    </w:p>
    <w:p w14:paraId="6609A86B" w14:textId="77777777" w:rsidR="00FB37C7" w:rsidRDefault="00FB37C7" w:rsidP="00FB37C7">
      <w:pPr>
        <w:jc w:val="both"/>
        <w:textAlignment w:val="baseline"/>
        <w:rPr>
          <w:rFonts w:ascii="Segoe UI" w:eastAsia="Times New Roman" w:hAnsi="Segoe UI" w:cs="Segoe UI"/>
          <w:b/>
          <w:bCs/>
          <w:color w:val="000000"/>
          <w:lang w:eastAsia="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72"/>
        <w:gridCol w:w="5522"/>
      </w:tblGrid>
      <w:tr w:rsidR="00FB37C7" w14:paraId="42BDACAB" w14:textId="77777777">
        <w:trPr>
          <w:trHeight w:val="260"/>
        </w:trPr>
        <w:tc>
          <w:tcPr>
            <w:tcW w:w="297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hideMark/>
          </w:tcPr>
          <w:p w14:paraId="1B8F107A" w14:textId="77777777" w:rsidR="00FB37C7" w:rsidRDefault="00FB37C7">
            <w:pPr>
              <w:spacing w:after="120" w:line="276" w:lineRule="auto"/>
              <w:rPr>
                <w:rFonts w:ascii="Arial" w:eastAsia="Times New Roman" w:hAnsi="Arial" w:cs="Arial"/>
                <w:sz w:val="24"/>
                <w:szCs w:val="24"/>
                <w:lang w:val="en-US" w:eastAsia="es-ES"/>
              </w:rPr>
            </w:pPr>
            <w:r>
              <w:rPr>
                <w:rFonts w:ascii="Arial" w:eastAsia="Arial" w:hAnsi="Arial" w:cs="Arial"/>
                <w:color w:val="000000"/>
                <w:lang w:val="en-US" w:eastAsia="es-ES"/>
              </w:rPr>
              <w:t>Don/Doña</w:t>
            </w:r>
          </w:p>
        </w:tc>
        <w:tc>
          <w:tcPr>
            <w:tcW w:w="552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5A77D89C" w14:textId="77777777" w:rsidR="00FB37C7" w:rsidRDefault="00FB37C7">
            <w:pPr>
              <w:spacing w:after="120" w:line="276" w:lineRule="auto"/>
              <w:rPr>
                <w:rFonts w:ascii="Arial" w:eastAsia="Times New Roman" w:hAnsi="Arial" w:cs="Arial"/>
                <w:lang w:val="en-US" w:eastAsia="es-ES"/>
              </w:rPr>
            </w:pPr>
          </w:p>
        </w:tc>
      </w:tr>
      <w:tr w:rsidR="00FB37C7" w14:paraId="1C10A059" w14:textId="77777777">
        <w:trPr>
          <w:trHeight w:val="260"/>
        </w:trPr>
        <w:tc>
          <w:tcPr>
            <w:tcW w:w="297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hideMark/>
          </w:tcPr>
          <w:p w14:paraId="0195E75A" w14:textId="77777777" w:rsidR="00FB37C7" w:rsidRDefault="00FB37C7">
            <w:pPr>
              <w:spacing w:after="120" w:line="276" w:lineRule="auto"/>
              <w:rPr>
                <w:rFonts w:ascii="Arial" w:eastAsia="Times New Roman" w:hAnsi="Arial" w:cs="Arial"/>
                <w:lang w:val="en-US" w:eastAsia="es-ES"/>
              </w:rPr>
            </w:pPr>
            <w:r>
              <w:rPr>
                <w:rFonts w:ascii="Arial" w:eastAsia="Calibri" w:hAnsi="Arial" w:cs="Arial"/>
                <w:color w:val="000000"/>
                <w:lang w:val="en-US" w:eastAsia="es-ES"/>
              </w:rPr>
              <w:t>Con NIF</w:t>
            </w:r>
          </w:p>
        </w:tc>
        <w:tc>
          <w:tcPr>
            <w:tcW w:w="552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6ED92941" w14:textId="77777777" w:rsidR="00FB37C7" w:rsidRDefault="00FB37C7">
            <w:pPr>
              <w:spacing w:after="120" w:line="276" w:lineRule="auto"/>
              <w:rPr>
                <w:rFonts w:ascii="Arial" w:eastAsia="Times New Roman" w:hAnsi="Arial" w:cs="Arial"/>
                <w:lang w:val="en-US" w:eastAsia="es-ES"/>
              </w:rPr>
            </w:pPr>
          </w:p>
        </w:tc>
      </w:tr>
      <w:tr w:rsidR="00FB37C7" w14:paraId="497C0E27" w14:textId="77777777">
        <w:trPr>
          <w:trHeight w:val="260"/>
        </w:trPr>
        <w:tc>
          <w:tcPr>
            <w:tcW w:w="297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hideMark/>
          </w:tcPr>
          <w:p w14:paraId="44E42D68" w14:textId="77777777" w:rsidR="00FB37C7" w:rsidRDefault="00FB37C7">
            <w:pPr>
              <w:spacing w:after="120" w:line="276" w:lineRule="auto"/>
              <w:rPr>
                <w:rFonts w:ascii="Arial" w:eastAsia="Times New Roman" w:hAnsi="Arial" w:cs="Arial"/>
                <w:lang w:val="es-ES_tradnl" w:eastAsia="es-ES"/>
              </w:rPr>
            </w:pPr>
            <w:r>
              <w:rPr>
                <w:rFonts w:ascii="Arial" w:eastAsia="Calibri" w:hAnsi="Arial" w:cs="Arial"/>
                <w:color w:val="000000"/>
                <w:lang w:eastAsia="es-ES"/>
              </w:rPr>
              <w:t>Por sí mismo o en representación de la entidad</w:t>
            </w:r>
          </w:p>
        </w:tc>
        <w:tc>
          <w:tcPr>
            <w:tcW w:w="552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00AEB5AB" w14:textId="77777777" w:rsidR="00FB37C7" w:rsidRDefault="00FB37C7">
            <w:pPr>
              <w:spacing w:after="120" w:line="276" w:lineRule="auto"/>
              <w:rPr>
                <w:rFonts w:ascii="Arial" w:eastAsia="Times New Roman" w:hAnsi="Arial" w:cs="Arial"/>
                <w:lang w:eastAsia="es-ES"/>
              </w:rPr>
            </w:pPr>
          </w:p>
        </w:tc>
      </w:tr>
      <w:tr w:rsidR="00FB37C7" w14:paraId="41E1055D" w14:textId="77777777">
        <w:trPr>
          <w:trHeight w:val="260"/>
        </w:trPr>
        <w:tc>
          <w:tcPr>
            <w:tcW w:w="297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hideMark/>
          </w:tcPr>
          <w:p w14:paraId="3737CE61" w14:textId="77777777" w:rsidR="00FB37C7" w:rsidRDefault="00FB37C7">
            <w:pPr>
              <w:spacing w:after="120" w:line="276" w:lineRule="auto"/>
              <w:rPr>
                <w:rFonts w:ascii="Arial" w:eastAsia="Times New Roman" w:hAnsi="Arial" w:cs="Arial"/>
                <w:lang w:val="en-US" w:eastAsia="es-ES"/>
              </w:rPr>
            </w:pPr>
            <w:r>
              <w:rPr>
                <w:rFonts w:ascii="Arial" w:eastAsia="Calibri" w:hAnsi="Arial" w:cs="Arial"/>
                <w:color w:val="000000"/>
                <w:lang w:val="en-US" w:eastAsia="es-ES"/>
              </w:rPr>
              <w:t>Con NIF</w:t>
            </w:r>
          </w:p>
        </w:tc>
        <w:tc>
          <w:tcPr>
            <w:tcW w:w="552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72F526DE" w14:textId="77777777" w:rsidR="00FB37C7" w:rsidRDefault="00FB37C7">
            <w:pPr>
              <w:spacing w:after="120" w:line="276" w:lineRule="auto"/>
              <w:rPr>
                <w:rFonts w:ascii="Arial" w:eastAsia="Times New Roman" w:hAnsi="Arial" w:cs="Arial"/>
                <w:lang w:val="es-ES_tradnl" w:eastAsia="es-ES"/>
              </w:rPr>
            </w:pPr>
          </w:p>
        </w:tc>
      </w:tr>
      <w:tr w:rsidR="00FB37C7" w14:paraId="5498EF66" w14:textId="77777777">
        <w:trPr>
          <w:trHeight w:val="260"/>
        </w:trPr>
        <w:tc>
          <w:tcPr>
            <w:tcW w:w="297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hideMark/>
          </w:tcPr>
          <w:p w14:paraId="70979E38" w14:textId="77777777" w:rsidR="00FB37C7" w:rsidRDefault="00FB37C7">
            <w:pPr>
              <w:spacing w:after="120" w:line="276" w:lineRule="auto"/>
              <w:rPr>
                <w:rFonts w:ascii="Arial" w:eastAsia="Times New Roman" w:hAnsi="Arial" w:cs="Arial"/>
                <w:lang w:val="en-US" w:eastAsia="es-ES"/>
              </w:rPr>
            </w:pPr>
            <w:r>
              <w:rPr>
                <w:rFonts w:ascii="Arial" w:eastAsia="Calibri" w:hAnsi="Arial" w:cs="Arial"/>
                <w:color w:val="000000"/>
                <w:lang w:val="en-US" w:eastAsia="es-ES"/>
              </w:rPr>
              <w:t xml:space="preserve">En </w:t>
            </w:r>
            <w:proofErr w:type="spellStart"/>
            <w:r>
              <w:rPr>
                <w:rFonts w:ascii="Arial" w:eastAsia="Calibri" w:hAnsi="Arial" w:cs="Arial"/>
                <w:color w:val="000000"/>
                <w:lang w:val="en-US" w:eastAsia="es-ES"/>
              </w:rPr>
              <w:t>calidad</w:t>
            </w:r>
            <w:proofErr w:type="spellEnd"/>
            <w:r>
              <w:rPr>
                <w:rFonts w:ascii="Arial" w:eastAsia="Calibri" w:hAnsi="Arial" w:cs="Arial"/>
                <w:color w:val="000000"/>
                <w:lang w:val="en-US" w:eastAsia="es-ES"/>
              </w:rPr>
              <w:t xml:space="preserve"> de</w:t>
            </w:r>
          </w:p>
        </w:tc>
        <w:tc>
          <w:tcPr>
            <w:tcW w:w="552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hideMark/>
          </w:tcPr>
          <w:p w14:paraId="039DB798" w14:textId="77777777" w:rsidR="00FB37C7" w:rsidRDefault="00FB37C7">
            <w:pPr>
              <w:spacing w:after="120" w:line="276" w:lineRule="auto"/>
              <w:rPr>
                <w:rFonts w:ascii="Arial" w:eastAsia="Times New Roman" w:hAnsi="Arial" w:cs="Arial"/>
                <w:lang w:val="en-US" w:eastAsia="es-ES"/>
              </w:rPr>
            </w:pPr>
            <w:r>
              <w:rPr>
                <w:rFonts w:ascii="Arial" w:eastAsia="Arial" w:hAnsi="Arial" w:cs="Arial"/>
                <w:color w:val="000000"/>
                <w:lang w:val="en-US" w:eastAsia="es-ES"/>
              </w:rPr>
              <w:t xml:space="preserve">   </w:t>
            </w:r>
          </w:p>
        </w:tc>
      </w:tr>
      <w:tr w:rsidR="00FB37C7" w14:paraId="41C8C70B" w14:textId="77777777">
        <w:trPr>
          <w:trHeight w:val="260"/>
        </w:trPr>
        <w:tc>
          <w:tcPr>
            <w:tcW w:w="297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hideMark/>
          </w:tcPr>
          <w:p w14:paraId="0A250A34" w14:textId="77777777" w:rsidR="00FB37C7" w:rsidRDefault="00FB37C7">
            <w:pPr>
              <w:spacing w:after="120" w:line="276" w:lineRule="auto"/>
              <w:rPr>
                <w:rFonts w:ascii="Arial" w:eastAsia="Calibri" w:hAnsi="Arial" w:cs="Arial"/>
                <w:color w:val="000000"/>
                <w:lang w:val="es-ES_tradnl" w:eastAsia="es-ES"/>
              </w:rPr>
            </w:pPr>
            <w:r>
              <w:rPr>
                <w:rFonts w:ascii="Arial" w:eastAsia="Calibri" w:hAnsi="Arial" w:cs="Arial"/>
                <w:color w:val="000000"/>
                <w:lang w:eastAsia="es-ES"/>
              </w:rPr>
              <w:t>Datos de contacto (dirección, teléfono, email).</w:t>
            </w:r>
          </w:p>
        </w:tc>
        <w:tc>
          <w:tcPr>
            <w:tcW w:w="552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4A0520D1" w14:textId="77777777" w:rsidR="00FB37C7" w:rsidRDefault="00FB37C7">
            <w:pPr>
              <w:spacing w:after="120" w:line="276" w:lineRule="auto"/>
              <w:rPr>
                <w:rFonts w:ascii="Arial" w:eastAsia="Arial" w:hAnsi="Arial" w:cs="Arial"/>
                <w:color w:val="000000"/>
                <w:lang w:eastAsia="es-ES"/>
              </w:rPr>
            </w:pPr>
          </w:p>
        </w:tc>
      </w:tr>
    </w:tbl>
    <w:p w14:paraId="4E88D806" w14:textId="77777777" w:rsidR="00FB37C7" w:rsidRDefault="00FB37C7" w:rsidP="00FB37C7">
      <w:pPr>
        <w:textAlignment w:val="baseline"/>
        <w:rPr>
          <w:rFonts w:ascii="Segoe UI" w:eastAsia="Times New Roman" w:hAnsi="Segoe UI" w:cs="Segoe UI"/>
          <w:color w:val="000000"/>
          <w:sz w:val="18"/>
          <w:szCs w:val="18"/>
          <w:lang w:eastAsia="es-ES_tradnl"/>
        </w:rPr>
      </w:pPr>
    </w:p>
    <w:p w14:paraId="72D42EA6" w14:textId="77777777" w:rsidR="00FB37C7" w:rsidRDefault="00FB37C7" w:rsidP="00FB37C7">
      <w:pPr>
        <w:jc w:val="center"/>
        <w:textAlignment w:val="baseline"/>
        <w:rPr>
          <w:rFonts w:ascii="Arial" w:eastAsia="Times New Roman" w:hAnsi="Arial" w:cs="Arial"/>
          <w:b/>
          <w:bCs/>
          <w:color w:val="000000"/>
          <w:lang w:eastAsia="es-ES_tradnl"/>
        </w:rPr>
      </w:pPr>
    </w:p>
    <w:p w14:paraId="510E99A7" w14:textId="77777777" w:rsidR="00FB37C7" w:rsidRDefault="00FB37C7" w:rsidP="00FB37C7">
      <w:pPr>
        <w:jc w:val="center"/>
        <w:textAlignment w:val="baseline"/>
        <w:rPr>
          <w:rFonts w:ascii="Arial" w:eastAsia="Times New Roman" w:hAnsi="Arial" w:cs="Arial"/>
          <w:b/>
          <w:bCs/>
          <w:color w:val="000000"/>
          <w:lang w:eastAsia="es-ES_tradnl"/>
        </w:rPr>
      </w:pPr>
      <w:r>
        <w:rPr>
          <w:rFonts w:ascii="Arial" w:eastAsia="Times New Roman" w:hAnsi="Arial" w:cs="Arial"/>
          <w:b/>
          <w:bCs/>
          <w:color w:val="000000"/>
          <w:lang w:eastAsia="es-ES_tradnl"/>
        </w:rPr>
        <w:t xml:space="preserve">DECLARO bajo mi responsabilidad que </w:t>
      </w:r>
    </w:p>
    <w:p w14:paraId="3829858B" w14:textId="77777777" w:rsidR="00FB37C7" w:rsidRDefault="00FB37C7" w:rsidP="00FB37C7">
      <w:pPr>
        <w:jc w:val="center"/>
        <w:textAlignment w:val="baseline"/>
        <w:rPr>
          <w:rFonts w:ascii="Arial" w:eastAsia="Times New Roman" w:hAnsi="Arial" w:cs="Arial"/>
          <w:b/>
          <w:bCs/>
          <w:color w:val="000000"/>
          <w:lang w:eastAsia="es-ES_tradnl"/>
        </w:rPr>
      </w:pPr>
    </w:p>
    <w:p w14:paraId="2BF4F239" w14:textId="77777777" w:rsidR="00FB37C7" w:rsidRDefault="00FB37C7" w:rsidP="00FB37C7">
      <w:pPr>
        <w:pStyle w:val="Prrafodelista"/>
        <w:numPr>
          <w:ilvl w:val="0"/>
          <w:numId w:val="2"/>
        </w:numPr>
        <w:spacing w:line="360" w:lineRule="auto"/>
        <w:jc w:val="both"/>
        <w:rPr>
          <w:rFonts w:ascii="Arial" w:hAnsi="Arial" w:cs="Arial"/>
          <w:sz w:val="22"/>
          <w:szCs w:val="22"/>
          <w:lang w:val="es-ES"/>
        </w:rPr>
      </w:pPr>
      <w:r>
        <w:rPr>
          <w:rFonts w:ascii="Arial" w:hAnsi="Arial" w:cs="Arial"/>
          <w:sz w:val="22"/>
          <w:szCs w:val="22"/>
          <w:lang w:val="es-ES"/>
        </w:rPr>
        <w:t>Conozco la normativa aplicable, en particular el artículo 13.3 bis de la Ley 38/2003, de 17 de noviembre, General de Subvenciones, en la que se establece que, para ayudas de importe superior a 30.000 euros, las personas físicas y jurídicas con ánimo de lucro sujetas a la Ley 3/2004, de 29 de diciembre, por la que se establecen medidas de lucha contra la morosidad en las operaciones comerciales, deberán acreditar cumplir los plazos de pago que se establecen en la citada Ley para obtener la condición de beneficiario o entidad colaboradora y ello con independencia de cualquier financiación para el cobro anticipado de la empresa proveedora.</w:t>
      </w:r>
    </w:p>
    <w:p w14:paraId="6EFD4E8B" w14:textId="77777777" w:rsidR="00FB37C7" w:rsidRDefault="00FB37C7" w:rsidP="00FB37C7">
      <w:pPr>
        <w:pStyle w:val="Prrafodelista"/>
        <w:spacing w:line="360" w:lineRule="auto"/>
        <w:ind w:left="720"/>
        <w:jc w:val="both"/>
        <w:rPr>
          <w:rFonts w:ascii="Arial" w:hAnsi="Arial" w:cs="Arial"/>
          <w:sz w:val="22"/>
          <w:szCs w:val="22"/>
          <w:lang w:val="es-ES"/>
        </w:rPr>
      </w:pPr>
    </w:p>
    <w:p w14:paraId="06BB2289" w14:textId="77777777" w:rsidR="00FB37C7" w:rsidRDefault="00FB37C7" w:rsidP="00FB37C7">
      <w:pPr>
        <w:pStyle w:val="Prrafodelista"/>
        <w:numPr>
          <w:ilvl w:val="0"/>
          <w:numId w:val="2"/>
        </w:numPr>
        <w:spacing w:line="360" w:lineRule="auto"/>
        <w:jc w:val="both"/>
        <w:rPr>
          <w:rFonts w:ascii="Arial" w:hAnsi="Arial" w:cs="Arial"/>
          <w:sz w:val="22"/>
          <w:szCs w:val="22"/>
          <w:lang w:val="es-ES"/>
        </w:rPr>
      </w:pPr>
      <w:r>
        <w:rPr>
          <w:rFonts w:ascii="Arial" w:hAnsi="Arial" w:cs="Arial"/>
          <w:sz w:val="22"/>
          <w:szCs w:val="22"/>
          <w:lang w:val="es-ES"/>
        </w:rPr>
        <w:lastRenderedPageBreak/>
        <w:t xml:space="preserve">Certifico </w:t>
      </w:r>
      <w:proofErr w:type="gramStart"/>
      <w:r>
        <w:rPr>
          <w:rFonts w:ascii="Arial" w:hAnsi="Arial" w:cs="Arial"/>
          <w:sz w:val="22"/>
          <w:szCs w:val="22"/>
          <w:lang w:val="es-ES"/>
        </w:rPr>
        <w:t>que</w:t>
      </w:r>
      <w:proofErr w:type="gramEnd"/>
      <w:r>
        <w:rPr>
          <w:rFonts w:ascii="Arial" w:hAnsi="Arial" w:cs="Arial"/>
          <w:sz w:val="22"/>
          <w:szCs w:val="22"/>
          <w:lang w:val="es-ES"/>
        </w:rPr>
        <w:t xml:space="preserve"> a fecha de la firma del presente anexo, la entidad que represento cumple los plazos de pago que se establecen en la Ley 3/2004, de 29 de diciembre, con independencia de cualquier financiación para el cobro anticipado de la empresa proveedora.</w:t>
      </w:r>
    </w:p>
    <w:p w14:paraId="542894F2" w14:textId="77777777" w:rsidR="00FB37C7" w:rsidRDefault="00FB37C7" w:rsidP="00FB37C7">
      <w:pPr>
        <w:pStyle w:val="Prrafodelista"/>
        <w:spacing w:line="360" w:lineRule="auto"/>
        <w:ind w:left="720"/>
        <w:jc w:val="both"/>
        <w:rPr>
          <w:rFonts w:ascii="Arial" w:hAnsi="Arial" w:cs="Arial"/>
          <w:sz w:val="22"/>
          <w:szCs w:val="22"/>
          <w:lang w:val="es-ES"/>
        </w:rPr>
      </w:pPr>
    </w:p>
    <w:p w14:paraId="33E6E414" w14:textId="77777777" w:rsidR="00FB37C7" w:rsidRDefault="00FB37C7" w:rsidP="00FB37C7">
      <w:pPr>
        <w:textAlignment w:val="baseline"/>
        <w:rPr>
          <w:rFonts w:ascii="Arial" w:eastAsia="Times New Roman" w:hAnsi="Arial" w:cs="Arial"/>
          <w:b/>
          <w:bCs/>
          <w:color w:val="000000"/>
          <w:sz w:val="18"/>
          <w:szCs w:val="18"/>
          <w:lang w:eastAsia="es-ES_tradnl"/>
        </w:rPr>
      </w:pPr>
    </w:p>
    <w:p w14:paraId="3BC896C7" w14:textId="77777777" w:rsidR="00FB37C7" w:rsidRDefault="00FB37C7" w:rsidP="00FB37C7">
      <w:pPr>
        <w:textAlignment w:val="baseline"/>
        <w:rPr>
          <w:rFonts w:ascii="Segoe UI" w:eastAsia="Times New Roman" w:hAnsi="Segoe UI" w:cs="Segoe UI"/>
          <w:color w:val="000000"/>
          <w:sz w:val="18"/>
          <w:szCs w:val="18"/>
          <w:lang w:eastAsia="es-ES_tradnl"/>
        </w:rPr>
      </w:pPr>
      <w:r>
        <w:rPr>
          <w:rFonts w:ascii="Arial" w:eastAsia="Times New Roman" w:hAnsi="Arial" w:cs="Arial"/>
          <w:color w:val="000000"/>
          <w:lang w:eastAsia="es-ES_tradnl"/>
        </w:rPr>
        <w:t> </w:t>
      </w:r>
    </w:p>
    <w:p w14:paraId="194D1D06" w14:textId="77777777" w:rsidR="00FB37C7" w:rsidRDefault="00FB37C7" w:rsidP="00FB37C7">
      <w:pPr>
        <w:spacing w:before="60"/>
        <w:jc w:val="center"/>
        <w:rPr>
          <w:rFonts w:ascii="Times New Roman" w:eastAsia="MS Mincho" w:hAnsi="Times New Roman" w:cs="Times New Roman"/>
          <w:b/>
          <w:color w:val="FF0000"/>
          <w:lang w:val="es-ES_tradnl" w:eastAsia="zh-CN"/>
        </w:rPr>
      </w:pPr>
      <w:r>
        <w:rPr>
          <w:rFonts w:ascii="Times New Roman" w:hAnsi="Times New Roman"/>
          <w:b/>
        </w:rPr>
        <w:t xml:space="preserve">FIRMA ELECTRÓNICA </w:t>
      </w:r>
    </w:p>
    <w:p w14:paraId="3E5F22A8" w14:textId="77777777" w:rsidR="00FB37C7" w:rsidRDefault="00FB37C7" w:rsidP="00FB37C7">
      <w:pPr>
        <w:spacing w:before="60"/>
        <w:jc w:val="center"/>
        <w:rPr>
          <w:rFonts w:ascii="Times New Roman" w:hAnsi="Times New Roman"/>
          <w:b/>
          <w:color w:val="FF0000"/>
        </w:rPr>
      </w:pPr>
      <w:r>
        <w:rPr>
          <w:rFonts w:ascii="Times New Roman" w:hAnsi="Times New Roman"/>
          <w:b/>
          <w:color w:val="FF0000"/>
        </w:rPr>
        <w:t xml:space="preserve">* Es imprescindible que, tras cumplimentarlo y guardarlo en formato PDF, este anexo se firme electrónicamente. Puede descargar una aplicación a tal efecto en </w:t>
      </w:r>
      <w:hyperlink r:id="rId10" w:history="1">
        <w:r>
          <w:rPr>
            <w:rStyle w:val="Hipervnculo"/>
            <w:rFonts w:ascii="Times New Roman" w:hAnsi="Times New Roman"/>
            <w:b/>
            <w:color w:val="FF0000"/>
          </w:rPr>
          <w:t>https://valide.redsara.es</w:t>
        </w:r>
      </w:hyperlink>
      <w:r>
        <w:rPr>
          <w:rFonts w:ascii="Times New Roman" w:hAnsi="Times New Roman"/>
          <w:b/>
          <w:color w:val="FF0000"/>
        </w:rPr>
        <w:t xml:space="preserve">, apartado </w:t>
      </w:r>
      <w:r>
        <w:rPr>
          <w:rFonts w:ascii="Times New Roman" w:hAnsi="Times New Roman"/>
          <w:b/>
          <w:i/>
          <w:color w:val="FF0000"/>
        </w:rPr>
        <w:t>Realizar firma</w:t>
      </w:r>
    </w:p>
    <w:p w14:paraId="62C158B4" w14:textId="77777777" w:rsidR="00FB37C7" w:rsidRDefault="00FB37C7" w:rsidP="00FB37C7">
      <w:pPr>
        <w:textAlignment w:val="baseline"/>
        <w:rPr>
          <w:rFonts w:ascii="Segoe UI" w:eastAsia="Times New Roman" w:hAnsi="Segoe UI" w:cs="Segoe UI"/>
          <w:color w:val="000000"/>
          <w:sz w:val="18"/>
          <w:szCs w:val="18"/>
          <w:lang w:eastAsia="es-ES_tradnl"/>
        </w:rPr>
      </w:pPr>
      <w:r>
        <w:rPr>
          <w:rFonts w:ascii="Arial" w:eastAsia="Times New Roman" w:hAnsi="Arial" w:cs="Arial"/>
          <w:color w:val="000000"/>
          <w:sz w:val="16"/>
          <w:szCs w:val="16"/>
          <w:lang w:eastAsia="es-ES_tradnl"/>
        </w:rPr>
        <w:t> </w:t>
      </w:r>
    </w:p>
    <w:p w14:paraId="2E74CAC8" w14:textId="77777777" w:rsidR="00FB37C7" w:rsidRDefault="00FB37C7" w:rsidP="00FB37C7">
      <w:pPr>
        <w:spacing w:line="360" w:lineRule="auto"/>
        <w:rPr>
          <w:rFonts w:ascii="Arial" w:eastAsia="MS Mincho" w:hAnsi="Arial" w:cs="Arial"/>
          <w:lang w:eastAsia="es-ES"/>
        </w:rPr>
      </w:pPr>
    </w:p>
    <w:p w14:paraId="519428E1" w14:textId="77777777" w:rsidR="00FB37C7" w:rsidRDefault="00FB37C7" w:rsidP="00FB37C7">
      <w:pPr>
        <w:spacing w:line="360" w:lineRule="auto"/>
        <w:jc w:val="center"/>
        <w:rPr>
          <w:rFonts w:ascii="Arial" w:hAnsi="Arial" w:cs="Arial"/>
          <w:lang w:eastAsia="es-ES"/>
        </w:rPr>
      </w:pPr>
    </w:p>
    <w:p w14:paraId="47300F5C" w14:textId="77777777" w:rsidR="0019746C" w:rsidRDefault="0019746C"/>
    <w:sectPr w:rsidR="0019746C" w:rsidSect="00244494">
      <w:headerReference w:type="default" r:id="rId11"/>
      <w:pgSz w:w="11906" w:h="16838"/>
      <w:pgMar w:top="260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3CF88" w14:textId="77777777" w:rsidR="00D96BAB" w:rsidRDefault="00D96BAB" w:rsidP="0033118A">
      <w:pPr>
        <w:spacing w:after="0" w:line="240" w:lineRule="auto"/>
      </w:pPr>
      <w:r>
        <w:separator/>
      </w:r>
    </w:p>
  </w:endnote>
  <w:endnote w:type="continuationSeparator" w:id="0">
    <w:p w14:paraId="429D8FE6" w14:textId="77777777" w:rsidR="00D96BAB" w:rsidRDefault="00D96BAB" w:rsidP="0033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7689F" w14:textId="77777777" w:rsidR="00D96BAB" w:rsidRDefault="00D96BAB" w:rsidP="0033118A">
      <w:pPr>
        <w:spacing w:after="0" w:line="240" w:lineRule="auto"/>
      </w:pPr>
      <w:r>
        <w:separator/>
      </w:r>
    </w:p>
  </w:footnote>
  <w:footnote w:type="continuationSeparator" w:id="0">
    <w:p w14:paraId="0120975C" w14:textId="77777777" w:rsidR="00D96BAB" w:rsidRDefault="00D96BAB" w:rsidP="0033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pPr w:vertAnchor="page" w:horzAnchor="page" w:tblpY="1"/>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Caption w:val="Tabla encabezado para logotipos"/>
      <w:tblDescription w:val="Tabla de una sola celda que contiene la imagen compuesta por los logotipos de la Región de Murcia y otros organismos."/>
    </w:tblPr>
    <w:tblGrid>
      <w:gridCol w:w="11906"/>
    </w:tblGrid>
    <w:tr w:rsidR="0033118A" w14:paraId="0DA82311" w14:textId="77777777" w:rsidTr="00244494">
      <w:trPr>
        <w:cantSplit/>
        <w:trHeight w:hRule="exact" w:val="2608"/>
      </w:trPr>
      <w:tc>
        <w:tcPr>
          <w:tcW w:w="11906" w:type="dxa"/>
          <w:noWrap/>
        </w:tcPr>
        <w:p w14:paraId="389D829A" w14:textId="77777777" w:rsidR="0033118A" w:rsidRDefault="00D11369" w:rsidP="00244494">
          <w:pPr>
            <w:pStyle w:val="Encabezado"/>
            <w:jc w:val="center"/>
          </w:pPr>
          <w:r>
            <w:rPr>
              <w:noProof/>
              <w:lang w:eastAsia="es-ES"/>
            </w:rPr>
            <w:drawing>
              <wp:inline distT="0" distB="0" distL="0" distR="0" wp14:anchorId="02A9A88E" wp14:editId="41B3EEFB">
                <wp:extent cx="7552690" cy="1656080"/>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2690" cy="1656080"/>
                        </a:xfrm>
                        <a:prstGeom prst="rect">
                          <a:avLst/>
                        </a:prstGeom>
                      </pic:spPr>
                    </pic:pic>
                  </a:graphicData>
                </a:graphic>
              </wp:inline>
            </w:drawing>
          </w:r>
        </w:p>
      </w:tc>
    </w:tr>
  </w:tbl>
  <w:p w14:paraId="065603D8" w14:textId="77777777" w:rsidR="0033118A" w:rsidRPr="005271AF" w:rsidRDefault="0033118A">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F742578"/>
    <w:multiLevelType w:val="hybridMultilevel"/>
    <w:tmpl w:val="4F42F3A8"/>
    <w:lvl w:ilvl="0" w:tplc="1E3AED12">
      <w:start w:val="3"/>
      <w:numFmt w:val="bullet"/>
      <w:lvlText w:val="-"/>
      <w:lvlJc w:val="left"/>
      <w:pPr>
        <w:ind w:left="720" w:hanging="360"/>
      </w:pPr>
      <w:rPr>
        <w:rFonts w:ascii="Arial" w:eastAsia="MS Mincho"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6810119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4424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A87"/>
    <w:rsid w:val="00047D79"/>
    <w:rsid w:val="000A6CBE"/>
    <w:rsid w:val="000B4103"/>
    <w:rsid w:val="0013104E"/>
    <w:rsid w:val="001353E8"/>
    <w:rsid w:val="0019746C"/>
    <w:rsid w:val="001A6B61"/>
    <w:rsid w:val="001F6198"/>
    <w:rsid w:val="0020548E"/>
    <w:rsid w:val="00235B81"/>
    <w:rsid w:val="00244494"/>
    <w:rsid w:val="002C71E3"/>
    <w:rsid w:val="0033118A"/>
    <w:rsid w:val="003C26F0"/>
    <w:rsid w:val="004E7DEE"/>
    <w:rsid w:val="005271AF"/>
    <w:rsid w:val="00546BB5"/>
    <w:rsid w:val="005B0C3E"/>
    <w:rsid w:val="005D75A3"/>
    <w:rsid w:val="00681F44"/>
    <w:rsid w:val="006E3224"/>
    <w:rsid w:val="00752411"/>
    <w:rsid w:val="00805E6D"/>
    <w:rsid w:val="008B55BB"/>
    <w:rsid w:val="008E3810"/>
    <w:rsid w:val="00A01ACF"/>
    <w:rsid w:val="00A441B7"/>
    <w:rsid w:val="00A87DBD"/>
    <w:rsid w:val="00B92AC5"/>
    <w:rsid w:val="00C00FE7"/>
    <w:rsid w:val="00C44004"/>
    <w:rsid w:val="00C94A87"/>
    <w:rsid w:val="00CD0F57"/>
    <w:rsid w:val="00D0196C"/>
    <w:rsid w:val="00D11369"/>
    <w:rsid w:val="00D57056"/>
    <w:rsid w:val="00D96BAB"/>
    <w:rsid w:val="00E12285"/>
    <w:rsid w:val="00EA067D"/>
    <w:rsid w:val="00ED13D6"/>
    <w:rsid w:val="00F217D2"/>
    <w:rsid w:val="00F57AA7"/>
    <w:rsid w:val="00F57B54"/>
    <w:rsid w:val="00F64701"/>
    <w:rsid w:val="00FB37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700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FB37C7"/>
    <w:pPr>
      <w:keepNext/>
      <w:numPr>
        <w:numId w:val="1"/>
      </w:numPr>
      <w:suppressAutoHyphens/>
      <w:spacing w:before="240" w:after="60" w:line="240" w:lineRule="auto"/>
      <w:outlineLvl w:val="0"/>
    </w:pPr>
    <w:rPr>
      <w:rFonts w:ascii="Cambria" w:eastAsia="Times New Roman" w:hAnsi="Cambria" w:cs="Times New Roman"/>
      <w:b/>
      <w:bCs/>
      <w:kern w:val="2"/>
      <w:sz w:val="32"/>
      <w:szCs w:val="32"/>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1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18A"/>
  </w:style>
  <w:style w:type="paragraph" w:styleId="Piedepgina">
    <w:name w:val="footer"/>
    <w:basedOn w:val="Normal"/>
    <w:link w:val="PiedepginaCar"/>
    <w:uiPriority w:val="99"/>
    <w:unhideWhenUsed/>
    <w:rsid w:val="003311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118A"/>
  </w:style>
  <w:style w:type="table" w:styleId="Tablaconcuadrcula">
    <w:name w:val="Table Grid"/>
    <w:basedOn w:val="Tablanormal"/>
    <w:uiPriority w:val="39"/>
    <w:rsid w:val="0033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FB37C7"/>
    <w:rPr>
      <w:rFonts w:ascii="Cambria" w:eastAsia="Times New Roman" w:hAnsi="Cambria" w:cs="Times New Roman"/>
      <w:b/>
      <w:bCs/>
      <w:kern w:val="2"/>
      <w:sz w:val="32"/>
      <w:szCs w:val="32"/>
      <w:lang w:val="es-ES_tradnl" w:eastAsia="zh-CN"/>
    </w:rPr>
  </w:style>
  <w:style w:type="character" w:styleId="Hipervnculo">
    <w:name w:val="Hyperlink"/>
    <w:semiHidden/>
    <w:unhideWhenUsed/>
    <w:rsid w:val="00FB37C7"/>
    <w:rPr>
      <w:color w:val="0000FF"/>
      <w:u w:val="single"/>
    </w:rPr>
  </w:style>
  <w:style w:type="paragraph" w:styleId="Prrafodelista">
    <w:name w:val="List Paragraph"/>
    <w:basedOn w:val="Normal"/>
    <w:uiPriority w:val="1"/>
    <w:qFormat/>
    <w:rsid w:val="00FB37C7"/>
    <w:pPr>
      <w:suppressAutoHyphens/>
      <w:spacing w:after="0" w:line="240" w:lineRule="auto"/>
      <w:ind w:left="708"/>
    </w:pPr>
    <w:rPr>
      <w:rFonts w:ascii="Cambria" w:eastAsia="MS Mincho" w:hAnsi="Cambria" w:cs="Times New Roman"/>
      <w:sz w:val="24"/>
      <w:szCs w:val="24"/>
      <w:lang w:val="es-ES_trad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valide.redsara.es/"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8C2B~1\Temp\44\7zO03AD9977\CTCJD%20-%20CONSEJER&#205;A%20-%20IC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B9704AE3EDDEF4BAE6B15398AB3E112" ma:contentTypeVersion="16" ma:contentTypeDescription="Crear nuevo documento." ma:contentTypeScope="" ma:versionID="25066807f61275b103e61348344d8201">
  <xsd:schema xmlns:xsd="http://www.w3.org/2001/XMLSchema" xmlns:xs="http://www.w3.org/2001/XMLSchema" xmlns:p="http://schemas.microsoft.com/office/2006/metadata/properties" xmlns:ns2="fdb77b70-5048-4f34-a983-2e26d013972e" xmlns:ns3="bf619d4e-58ed-4b7d-81b5-a93eb9114c91" targetNamespace="http://schemas.microsoft.com/office/2006/metadata/properties" ma:root="true" ma:fieldsID="fe3e42ce0e6d8bcf587f27fb149bd5f6" ns2:_="" ns3:_="">
    <xsd:import namespace="fdb77b70-5048-4f34-a983-2e26d013972e"/>
    <xsd:import namespace="bf619d4e-58ed-4b7d-81b5-a93eb9114c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77b70-5048-4f34-a983-2e26d0139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b6b9b444-1e45-4268-b8b7-af71215058d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619d4e-58ed-4b7d-81b5-a93eb9114c9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6015500-232b-4c04-82cc-fbd2e0650b3c}" ma:internalName="TaxCatchAll" ma:showField="CatchAllData" ma:web="bf619d4e-58ed-4b7d-81b5-a93eb9114c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f619d4e-58ed-4b7d-81b5-a93eb9114c91" xsi:nil="true"/>
    <lcf76f155ced4ddcb4097134ff3c332f xmlns="fdb77b70-5048-4f34-a983-2e26d01397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753548-9575-4ED5-AB7C-A940B9AAD638}"/>
</file>

<file path=customXml/itemProps2.xml><?xml version="1.0" encoding="utf-8"?>
<ds:datastoreItem xmlns:ds="http://schemas.openxmlformats.org/officeDocument/2006/customXml" ds:itemID="{BC42931C-DC01-4A13-BDE6-A8CD7573B9CF}">
  <ds:schemaRefs>
    <ds:schemaRef ds:uri="http://schemas.microsoft.com/sharepoint/v3/contenttype/forms"/>
  </ds:schemaRefs>
</ds:datastoreItem>
</file>

<file path=customXml/itemProps3.xml><?xml version="1.0" encoding="utf-8"?>
<ds:datastoreItem xmlns:ds="http://schemas.openxmlformats.org/officeDocument/2006/customXml" ds:itemID="{51BE3F23-488B-4432-ADBD-BDD0BBEB5B30}">
  <ds:schemaRefs>
    <ds:schemaRef ds:uri="http://schemas.microsoft.com/office/2006/metadata/properties"/>
    <ds:schemaRef ds:uri="http://schemas.microsoft.com/office/infopath/2007/PartnerControls"/>
    <ds:schemaRef ds:uri="bf619d4e-58ed-4b7d-81b5-a93eb9114c91"/>
    <ds:schemaRef ds:uri="fdb77b70-5048-4f34-a983-2e26d013972e"/>
  </ds:schemaRefs>
</ds:datastoreItem>
</file>

<file path=docProps/app.xml><?xml version="1.0" encoding="utf-8"?>
<Properties xmlns="http://schemas.openxmlformats.org/officeDocument/2006/extended-properties" xmlns:vt="http://schemas.openxmlformats.org/officeDocument/2006/docPropsVTypes">
  <Template>CTCJD - CONSEJERÍA - ICA</Template>
  <TotalTime>0</TotalTime>
  <Pages>2</Pages>
  <Words>245</Words>
  <Characters>1312</Characters>
  <Application>Microsoft Office Word</Application>
  <DocSecurity>0</DocSecurity>
  <Lines>51</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2025-01-07T07:19:00Z</dcterms:created>
  <dcterms:modified xsi:type="dcterms:W3CDTF">2025-12-12T12:49:00Z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0x0101003B9704AE3EDDEF4BAE6B15398AB3E112</vt:lpwstr>
  </property>
  <property fmtid="{D5CDD505-2E9C-101B-9397-08002B2CF9AE}" pid="3" name="MediaServiceImageTags">
    <vt:lpwstr/>
  </property>
</Properties>
</file>